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542" w:rsidRPr="00A10DF8" w:rsidRDefault="002A7542" w:rsidP="002A754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DF8"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:rsidR="002A7542" w:rsidRPr="00A10DF8" w:rsidRDefault="002A7542" w:rsidP="002A754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DF8">
        <w:rPr>
          <w:rFonts w:ascii="Times New Roman" w:hAnsi="Times New Roman" w:cs="Times New Roman"/>
          <w:b/>
          <w:sz w:val="28"/>
          <w:szCs w:val="28"/>
        </w:rPr>
        <w:t>о размере сбытовых надбавок гарантирующего поставщика</w:t>
      </w:r>
    </w:p>
    <w:p w:rsidR="002A7542" w:rsidRPr="00A10DF8" w:rsidRDefault="002A7542" w:rsidP="002A754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DF8">
        <w:rPr>
          <w:rFonts w:ascii="Times New Roman" w:hAnsi="Times New Roman" w:cs="Times New Roman"/>
          <w:b/>
          <w:sz w:val="28"/>
          <w:szCs w:val="28"/>
          <w:u w:val="single"/>
        </w:rPr>
        <w:t>Публичное акционерное общество «Тамбовская энергосбытовая компания»</w:t>
      </w:r>
    </w:p>
    <w:p w:rsidR="002A7542" w:rsidRPr="00A10DF8" w:rsidRDefault="0073701D" w:rsidP="002A754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DF8">
        <w:rPr>
          <w:rFonts w:ascii="Times New Roman" w:hAnsi="Times New Roman" w:cs="Times New Roman"/>
          <w:b/>
          <w:sz w:val="28"/>
          <w:szCs w:val="28"/>
        </w:rPr>
        <w:t>на 2020</w:t>
      </w:r>
      <w:r w:rsidR="002A7542" w:rsidRPr="00A10DF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A7542" w:rsidRPr="00A10DF8" w:rsidRDefault="002A7542" w:rsidP="002A754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542" w:rsidRPr="00A10DF8" w:rsidRDefault="002A7542" w:rsidP="002A754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DF8">
        <w:rPr>
          <w:rFonts w:ascii="Times New Roman" w:hAnsi="Times New Roman" w:cs="Times New Roman"/>
          <w:b/>
          <w:sz w:val="28"/>
          <w:szCs w:val="28"/>
        </w:rPr>
        <w:t>Раздел 1. Информация об организации</w:t>
      </w:r>
      <w:r w:rsidRPr="00A10DF8">
        <w:rPr>
          <w:rFonts w:ascii="Times New Roman" w:hAnsi="Times New Roman" w:cs="Times New Roman"/>
          <w:b/>
          <w:sz w:val="28"/>
          <w:szCs w:val="28"/>
        </w:rPr>
        <w:tab/>
      </w:r>
    </w:p>
    <w:p w:rsidR="002A7542" w:rsidRPr="00A10DF8" w:rsidRDefault="002A7542" w:rsidP="002A754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DF8">
        <w:rPr>
          <w:rFonts w:ascii="Times New Roman" w:hAnsi="Times New Roman" w:cs="Times New Roman"/>
          <w:sz w:val="28"/>
          <w:szCs w:val="28"/>
        </w:rPr>
        <w:tab/>
      </w:r>
    </w:p>
    <w:p w:rsidR="002A7542" w:rsidRPr="00A10DF8" w:rsidRDefault="002A7542" w:rsidP="002A754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F8">
        <w:rPr>
          <w:rFonts w:ascii="Times New Roman" w:hAnsi="Times New Roman" w:cs="Times New Roman"/>
          <w:sz w:val="28"/>
          <w:szCs w:val="28"/>
        </w:rPr>
        <w:t xml:space="preserve">Полное наименование: Публичное акционерное общество "Тамбовская энергосбытовая компания" </w:t>
      </w:r>
    </w:p>
    <w:p w:rsidR="002A7542" w:rsidRPr="00A10DF8" w:rsidRDefault="002A7542" w:rsidP="002A754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F8">
        <w:rPr>
          <w:rFonts w:ascii="Times New Roman" w:hAnsi="Times New Roman" w:cs="Times New Roman"/>
          <w:sz w:val="28"/>
          <w:szCs w:val="28"/>
        </w:rPr>
        <w:t>Сокращенное наименование: ПАО "Тамбовская энергосбытовая компания"</w:t>
      </w:r>
    </w:p>
    <w:p w:rsidR="002A7542" w:rsidRPr="00A10DF8" w:rsidRDefault="002A7542" w:rsidP="002A754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F8">
        <w:rPr>
          <w:rFonts w:ascii="Times New Roman" w:hAnsi="Times New Roman" w:cs="Times New Roman"/>
          <w:sz w:val="28"/>
          <w:szCs w:val="28"/>
        </w:rPr>
        <w:t>Место нахождения: Российская Федерация, город Тамбов, ул. Советская/</w:t>
      </w:r>
      <w:proofErr w:type="spellStart"/>
      <w:r w:rsidRPr="00A10DF8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Pr="00A10DF8">
        <w:rPr>
          <w:rFonts w:ascii="Times New Roman" w:hAnsi="Times New Roman" w:cs="Times New Roman"/>
          <w:sz w:val="28"/>
          <w:szCs w:val="28"/>
        </w:rPr>
        <w:t>, д.104/14</w:t>
      </w:r>
    </w:p>
    <w:p w:rsidR="002A7542" w:rsidRPr="00A10DF8" w:rsidRDefault="002A7542" w:rsidP="002A754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F8">
        <w:rPr>
          <w:rFonts w:ascii="Times New Roman" w:hAnsi="Times New Roman" w:cs="Times New Roman"/>
          <w:sz w:val="28"/>
          <w:szCs w:val="28"/>
        </w:rPr>
        <w:t>Фактический адрес:</w:t>
      </w:r>
      <w:r w:rsidRPr="00A10DF8">
        <w:rPr>
          <w:rFonts w:ascii="Times New Roman" w:hAnsi="Times New Roman" w:cs="Times New Roman"/>
          <w:sz w:val="28"/>
          <w:szCs w:val="28"/>
        </w:rPr>
        <w:tab/>
        <w:t>Российская Федерация, город Тамбов, ул. Советская/</w:t>
      </w:r>
      <w:proofErr w:type="spellStart"/>
      <w:r w:rsidRPr="00A10DF8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Pr="00A10DF8">
        <w:rPr>
          <w:rFonts w:ascii="Times New Roman" w:hAnsi="Times New Roman" w:cs="Times New Roman"/>
          <w:sz w:val="28"/>
          <w:szCs w:val="28"/>
        </w:rPr>
        <w:t>, д.104/14</w:t>
      </w:r>
    </w:p>
    <w:p w:rsidR="002A7542" w:rsidRPr="00A10DF8" w:rsidRDefault="002A7542" w:rsidP="002A754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F8">
        <w:rPr>
          <w:rFonts w:ascii="Times New Roman" w:hAnsi="Times New Roman" w:cs="Times New Roman"/>
          <w:sz w:val="28"/>
          <w:szCs w:val="28"/>
        </w:rPr>
        <w:t>ИНН: 6829010210</w:t>
      </w:r>
    </w:p>
    <w:p w:rsidR="002A7542" w:rsidRPr="00A10DF8" w:rsidRDefault="002A7542" w:rsidP="002A754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F8">
        <w:rPr>
          <w:rFonts w:ascii="Times New Roman" w:hAnsi="Times New Roman" w:cs="Times New Roman"/>
          <w:sz w:val="28"/>
          <w:szCs w:val="28"/>
        </w:rPr>
        <w:t>КПП: 682950001</w:t>
      </w:r>
    </w:p>
    <w:p w:rsidR="002A7542" w:rsidRPr="00A10DF8" w:rsidRDefault="002A7542" w:rsidP="002A754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F8">
        <w:rPr>
          <w:rFonts w:ascii="Times New Roman" w:hAnsi="Times New Roman" w:cs="Times New Roman"/>
          <w:sz w:val="28"/>
          <w:szCs w:val="28"/>
        </w:rPr>
        <w:t>Ф.И.О. руководителя:</w:t>
      </w:r>
      <w:r w:rsidRPr="00A10DF8">
        <w:rPr>
          <w:rFonts w:ascii="Times New Roman" w:hAnsi="Times New Roman" w:cs="Times New Roman"/>
          <w:sz w:val="28"/>
          <w:szCs w:val="28"/>
        </w:rPr>
        <w:tab/>
        <w:t xml:space="preserve">Мурзин Александр Сергеевич </w:t>
      </w:r>
    </w:p>
    <w:p w:rsidR="002A7542" w:rsidRPr="00A10DF8" w:rsidRDefault="002A7542" w:rsidP="002A754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F8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A10DF8">
        <w:rPr>
          <w:rFonts w:ascii="Times New Roman" w:hAnsi="Times New Roman" w:cs="Times New Roman"/>
          <w:sz w:val="28"/>
          <w:szCs w:val="28"/>
        </w:rPr>
        <w:tab/>
        <w:t>sekretar@tesk.tmb.ru</w:t>
      </w:r>
    </w:p>
    <w:p w:rsidR="002A7542" w:rsidRPr="00A10DF8" w:rsidRDefault="002A7542" w:rsidP="002A754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F8">
        <w:rPr>
          <w:rFonts w:ascii="Times New Roman" w:hAnsi="Times New Roman" w:cs="Times New Roman"/>
          <w:sz w:val="28"/>
          <w:szCs w:val="28"/>
        </w:rPr>
        <w:t>Контактный телефон: +7 (4752) 71-34-30 (612)</w:t>
      </w:r>
    </w:p>
    <w:p w:rsidR="002A7542" w:rsidRDefault="002A7542" w:rsidP="002A754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F8">
        <w:rPr>
          <w:rFonts w:ascii="Times New Roman" w:hAnsi="Times New Roman" w:cs="Times New Roman"/>
          <w:sz w:val="28"/>
          <w:szCs w:val="28"/>
        </w:rPr>
        <w:t>Факс: +7 (4752) 47-46-87</w:t>
      </w:r>
    </w:p>
    <w:p w:rsidR="00056015" w:rsidRDefault="00056015" w:rsidP="000560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42" w:rsidRDefault="002A7542" w:rsidP="000560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42" w:rsidRDefault="002A7542" w:rsidP="000560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015" w:rsidRDefault="00056015" w:rsidP="0005601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jc w:val="center"/>
        <w:tblLook w:val="04A0" w:firstRow="1" w:lastRow="0" w:firstColumn="1" w:lastColumn="0" w:noHBand="0" w:noVBand="1"/>
      </w:tblPr>
      <w:tblGrid>
        <w:gridCol w:w="1149"/>
        <w:gridCol w:w="6040"/>
        <w:gridCol w:w="1366"/>
        <w:gridCol w:w="2051"/>
        <w:gridCol w:w="1720"/>
        <w:gridCol w:w="2275"/>
      </w:tblGrid>
      <w:tr w:rsidR="00056015" w:rsidRPr="00056015" w:rsidTr="00A10DF8">
        <w:trPr>
          <w:trHeight w:val="315"/>
          <w:jc w:val="center"/>
        </w:trPr>
        <w:tc>
          <w:tcPr>
            <w:tcW w:w="1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42" w:rsidRDefault="002A7542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2. Основные показатели деятельности гарантирующих поставщиков</w:t>
            </w:r>
          </w:p>
        </w:tc>
      </w:tr>
      <w:tr w:rsidR="00A10DF8" w:rsidRPr="00056015" w:rsidTr="00A10DF8">
        <w:trPr>
          <w:trHeight w:val="315"/>
          <w:jc w:val="center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1875"/>
          <w:jc w:val="center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показатели за год, предшествующий базовому периоду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утвержденные на базовый период*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на расчетный период регулирования</w:t>
            </w:r>
          </w:p>
        </w:tc>
      </w:tr>
      <w:tr w:rsidR="00A10DF8" w:rsidRPr="00056015" w:rsidTr="00A10DF8">
        <w:trPr>
          <w:trHeight w:val="6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15" w:rsidRP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полезного отпуск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электрической энергии - всего</w:t>
            </w: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15" w:rsidRPr="00056015" w:rsidRDefault="00443FA2" w:rsidP="000B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1 556 453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15" w:rsidRPr="00056015" w:rsidRDefault="00443FA2" w:rsidP="000B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1 580 475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6015" w:rsidRPr="00056015" w:rsidRDefault="00AC7FF3" w:rsidP="000B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1 578 051</w:t>
            </w:r>
          </w:p>
        </w:tc>
      </w:tr>
      <w:tr w:rsidR="00A10DF8" w:rsidRPr="00056015" w:rsidTr="00A10DF8">
        <w:trPr>
          <w:trHeight w:val="67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15" w:rsidRP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населению и приравненным к нему категориям потребителей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015" w:rsidRPr="00056015" w:rsidRDefault="00443FA2" w:rsidP="000B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415 339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015" w:rsidRPr="00056015" w:rsidRDefault="00443FA2" w:rsidP="000B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431 690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015" w:rsidRPr="00056015" w:rsidRDefault="00AC7FF3" w:rsidP="000B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442 390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15" w:rsidRP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1.1.А.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15" w:rsidRPr="00056015" w:rsidRDefault="00056015" w:rsidP="000B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15" w:rsidRPr="00056015" w:rsidRDefault="00056015" w:rsidP="000B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6015" w:rsidRPr="00056015" w:rsidRDefault="00056015" w:rsidP="000B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15" w:rsidRP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15" w:rsidRPr="00056015" w:rsidRDefault="00056015" w:rsidP="000B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15" w:rsidRPr="00056015" w:rsidRDefault="00056015" w:rsidP="000B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6015" w:rsidRPr="00056015" w:rsidRDefault="00056015" w:rsidP="000B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15" w:rsidRP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15" w:rsidRPr="00056015" w:rsidRDefault="00056015" w:rsidP="000B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15" w:rsidRPr="00056015" w:rsidRDefault="00056015" w:rsidP="000B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6015" w:rsidRPr="00056015" w:rsidRDefault="00056015" w:rsidP="000B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1.1.Б.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415 339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431 690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442 390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214 454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221 580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227 770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200 884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210 110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214 620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12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не оборудованных в установленном порядке стационарными электроплитами и (или) электроотопительными установками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71 354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75 782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 А.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 Б.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71 354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75 782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38 621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37 160</w:t>
            </w:r>
          </w:p>
        </w:tc>
      </w:tr>
      <w:tr w:rsidR="00A10DF8" w:rsidRPr="00056015" w:rsidTr="00A10DF8">
        <w:trPr>
          <w:trHeight w:val="96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7 564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8 651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 А.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 Б.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7 564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8 651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3 857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4 795</w:t>
            </w:r>
          </w:p>
        </w:tc>
      </w:tr>
      <w:tr w:rsidR="00A10DF8" w:rsidRPr="00056015" w:rsidTr="00A10DF8">
        <w:trPr>
          <w:trHeight w:val="100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электроотопительными установками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1.1.3.А.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1.1.3.Б.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126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электроотопительными установками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1.1.4.А.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1.1.4.Б.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48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население, проживающее в сельских населенных пунктах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324 173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337 593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345 269</w:t>
            </w:r>
          </w:p>
        </w:tc>
      </w:tr>
      <w:tr w:rsidR="00A10DF8" w:rsidRPr="00056015" w:rsidTr="00A10DF8">
        <w:trPr>
          <w:trHeight w:val="31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1.1.5. А.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 Б.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324 173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337 593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345 269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168 876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179 362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155 297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165 908</w:t>
            </w:r>
          </w:p>
        </w:tc>
      </w:tr>
      <w:tr w:rsidR="00A10DF8" w:rsidRPr="00056015" w:rsidTr="00A10DF8">
        <w:trPr>
          <w:trHeight w:val="37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потребители, приравненные к населению, - всего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15 178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12 688</w:t>
            </w:r>
          </w:p>
        </w:tc>
      </w:tr>
      <w:tr w:rsidR="00A10DF8" w:rsidRPr="00056015" w:rsidTr="00A10DF8">
        <w:trPr>
          <w:trHeight w:val="36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1.1.6.А.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1.1.6.Б.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15 178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12 688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5 930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8 882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6 757</w:t>
            </w:r>
          </w:p>
        </w:tc>
      </w:tr>
      <w:tr w:rsidR="00A10DF8" w:rsidRPr="00056015" w:rsidTr="00A10DF8">
        <w:trPr>
          <w:trHeight w:val="96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EB" w:rsidRPr="00056015" w:rsidRDefault="007A1CEB" w:rsidP="007A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EB" w:rsidRPr="00056015" w:rsidRDefault="007A1CEB" w:rsidP="007A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потребителям, за исключением электрической энергии, поставляемой населению и приравненным к нему категориям потребителей и сетевым организациям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EB" w:rsidRPr="00056015" w:rsidRDefault="007A1CEB" w:rsidP="007A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EB" w:rsidRPr="00056015" w:rsidRDefault="007A1CEB" w:rsidP="007A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886 576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EB" w:rsidRPr="00056015" w:rsidRDefault="007A1CEB" w:rsidP="007A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904 264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1CEB" w:rsidRPr="00056015" w:rsidRDefault="007A1CEB" w:rsidP="007A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881 124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AA11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30741C"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670 кВт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AA11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420 377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4E32A2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396 577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386 522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AA11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220 741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1C" w:rsidRPr="003F530D" w:rsidRDefault="004E32A2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204 339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200 687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199 636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1C" w:rsidRPr="003F530D" w:rsidRDefault="004E32A2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192 238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185 835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670 кВт до 10 МВт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381 528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3F530D" w:rsidRDefault="004E32A2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404 254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393 793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183 557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1C" w:rsidRPr="003F530D" w:rsidRDefault="004E32A2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194 571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191 093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197 971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1C" w:rsidRPr="003F530D" w:rsidRDefault="004E32A2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209 684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202 700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 МВт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3F530D" w:rsidRDefault="004E32A2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103 434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100 809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41C" w:rsidRPr="003F530D" w:rsidRDefault="004E32A2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53 167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52 216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3F530D" w:rsidRDefault="004E32A2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50 267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48 593</w:t>
            </w:r>
          </w:p>
        </w:tc>
      </w:tr>
      <w:tr w:rsidR="00A10DF8" w:rsidRPr="00056015" w:rsidTr="00A10DF8">
        <w:trPr>
          <w:trHeight w:val="93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EB" w:rsidRPr="00056015" w:rsidRDefault="007A1CEB" w:rsidP="007A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EB" w:rsidRPr="00056015" w:rsidRDefault="007A1CEB" w:rsidP="007A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сетевым организациям, приобретающим электрическую энергию в целях компенсации потерь электрической энергии в сетях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EB" w:rsidRPr="00056015" w:rsidRDefault="007A1CEB" w:rsidP="007A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EB" w:rsidRPr="003F530D" w:rsidRDefault="007A1CEB" w:rsidP="007A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254 538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CEB" w:rsidRPr="003F530D" w:rsidRDefault="007A1CEB" w:rsidP="007A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244 521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1CEB" w:rsidRPr="003F530D" w:rsidRDefault="007A1CEB" w:rsidP="007A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254 537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первом полугодии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120 704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121 149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120 703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втором полугодии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133 834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123 372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133 834</w:t>
            </w:r>
          </w:p>
        </w:tc>
      </w:tr>
      <w:tr w:rsidR="00A10DF8" w:rsidRPr="00056015" w:rsidTr="00A10DF8">
        <w:trPr>
          <w:trHeight w:val="52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обслуживаемых договоров - всего, 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6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E9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256,547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553B01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259,979</w:t>
            </w:r>
          </w:p>
        </w:tc>
      </w:tr>
      <w:tr w:rsidR="00A10DF8" w:rsidRPr="00056015" w:rsidTr="00A10DF8">
        <w:trPr>
          <w:trHeight w:val="5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населением и приравненными к нему категориями потребителей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тыс.штук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6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E3BFD"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250,654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55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553B01"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4,118</w:t>
            </w:r>
          </w:p>
        </w:tc>
      </w:tr>
      <w:tr w:rsidR="00A10DF8" w:rsidRPr="00056015" w:rsidTr="00A10DF8">
        <w:trPr>
          <w:trHeight w:val="109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потребителями, за исключением электрической энергии, поставляемой населению и приравненным к нему категориям потребителей и сетевым организациям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тыс.штук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AA11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5,887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6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  <w:r w:rsidR="006D049F"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AA11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30741C"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670 кВт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тыс.штук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AA11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5,827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6D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  <w:r w:rsidR="006D049F"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96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670 кВт до 10 МВт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тыс.штук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0,056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 МВт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тыс.штук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0,004</w:t>
            </w:r>
          </w:p>
        </w:tc>
      </w:tr>
      <w:tr w:rsidR="00A10DF8" w:rsidRPr="00056015" w:rsidTr="00A10DF8">
        <w:trPr>
          <w:trHeight w:val="94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сетевыми организациями, приобретающими электрическую энергию в целях компенсации потерь электрической энергии в сетях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тыс.штук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A10DF8" w:rsidRPr="00056015" w:rsidTr="00A10DF8">
        <w:trPr>
          <w:trHeight w:val="61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точек учета</w:t>
            </w:r>
            <w:r w:rsidR="00271096" w:rsidRPr="0027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</w:t>
            </w: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обслуживаемым договорам - всего, 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6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6E3BFD"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F530D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275 701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55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553B01"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7 691</w:t>
            </w:r>
          </w:p>
        </w:tc>
      </w:tr>
      <w:tr w:rsidR="00A10DF8" w:rsidRPr="00056015" w:rsidTr="00A10DF8">
        <w:trPr>
          <w:trHeight w:val="5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населению и приравненными к нему категориями потребителей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6E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6E3BFD"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F530D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252 425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553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553B01"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4 118</w:t>
            </w:r>
          </w:p>
        </w:tc>
      </w:tr>
      <w:tr w:rsidR="00A10DF8" w:rsidRPr="00056015" w:rsidTr="00A10DF8">
        <w:trPr>
          <w:trHeight w:val="96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потребителям, за исключением электрической энергии, поставляемой населению и приравненным к нему категориям потребителей и сетевым организациям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F530D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23 086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AA11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="0030741C"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670 кВт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F530D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22 775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23 047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670 кВт до 10 МВт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F530D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 МВт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41C" w:rsidRPr="003F530D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A10DF8" w:rsidRPr="00056015" w:rsidTr="00A10DF8">
        <w:trPr>
          <w:trHeight w:val="39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EB" w:rsidRPr="00056015" w:rsidRDefault="007A1CEB" w:rsidP="007A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EB" w:rsidRPr="00056015" w:rsidRDefault="007A1CEB" w:rsidP="007A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точек подключения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EB" w:rsidRPr="00056015" w:rsidRDefault="007A1CEB" w:rsidP="007A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EB" w:rsidRPr="003F530D" w:rsidRDefault="007A1CEB" w:rsidP="007A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270 149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EB" w:rsidRPr="003F530D" w:rsidRDefault="007A1CEB" w:rsidP="007A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F5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1CEB" w:rsidRPr="003F530D" w:rsidRDefault="007A1CEB" w:rsidP="007A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271 530</w:t>
            </w:r>
          </w:p>
        </w:tc>
      </w:tr>
      <w:tr w:rsidR="00A10DF8" w:rsidRPr="00056015" w:rsidTr="00A10DF8">
        <w:trPr>
          <w:trHeight w:val="39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EB" w:rsidRPr="00056015" w:rsidRDefault="007A1CEB" w:rsidP="007A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EB" w:rsidRPr="00056015" w:rsidRDefault="007A1CEB" w:rsidP="007A1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Необходимая валовая выручка гарантирующего поставщика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EB" w:rsidRPr="00056015" w:rsidRDefault="007A1CEB" w:rsidP="007A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EB" w:rsidRPr="003F530D" w:rsidRDefault="00A07CDD" w:rsidP="007A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466 989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EB" w:rsidRPr="003F530D" w:rsidRDefault="007A1CEB" w:rsidP="007A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463 770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1CEB" w:rsidRPr="003F530D" w:rsidRDefault="0009325F" w:rsidP="007A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851 867</w:t>
            </w:r>
          </w:p>
        </w:tc>
      </w:tr>
      <w:tr w:rsidR="00A10DF8" w:rsidRPr="00056015" w:rsidTr="00A10DF8">
        <w:trPr>
          <w:trHeight w:val="64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численности персонала и фонда оплаты труда по регулируемым видам деятельности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0DF8" w:rsidRPr="00056015" w:rsidTr="00A10DF8">
        <w:trPr>
          <w:trHeight w:val="34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AA11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  <w:r w:rsidR="0030741C"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271096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*****</w:t>
            </w:r>
            <w:r w:rsidR="0030741C"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41C" w:rsidRPr="00271096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7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*****</w:t>
            </w:r>
          </w:p>
        </w:tc>
      </w:tr>
      <w:tr w:rsidR="00A10DF8" w:rsidRPr="00056015" w:rsidTr="00A10DF8">
        <w:trPr>
          <w:trHeight w:val="57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F8" w:rsidRPr="00056015" w:rsidRDefault="00A10DF8" w:rsidP="00A10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F8" w:rsidRPr="00056015" w:rsidRDefault="00A10DF8" w:rsidP="00A10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 на одного работника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F8" w:rsidRPr="00056015" w:rsidRDefault="00A10DF8" w:rsidP="00A1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человека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F8" w:rsidRPr="00056015" w:rsidRDefault="00A10DF8" w:rsidP="00A1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DF8" w:rsidRPr="00056015" w:rsidRDefault="00A10DF8" w:rsidP="00A1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*****</w:t>
            </w: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DF8" w:rsidRPr="00056015" w:rsidRDefault="00A10DF8" w:rsidP="00A1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*****</w:t>
            </w: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0DF8" w:rsidRPr="00056015" w:rsidTr="00A10DF8">
        <w:trPr>
          <w:trHeight w:val="99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1C" w:rsidRPr="00056015" w:rsidRDefault="00AA11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1C" w:rsidRPr="00056015" w:rsidRDefault="00AA11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отраслевого тарифного соглашения (дата утверждения, срок действия)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11C" w:rsidRPr="00056015" w:rsidRDefault="00AA11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111C" w:rsidRDefault="00AA111C" w:rsidP="00A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Отраслевое тарифное соглашение</w:t>
            </w:r>
          </w:p>
          <w:p w:rsidR="00AA111C" w:rsidRDefault="00AA111C" w:rsidP="00A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жилищно-коммунальном хозяйстве Российской Федерации на 2017 - 2019 годы</w:t>
            </w:r>
          </w:p>
          <w:p w:rsidR="00AA111C" w:rsidRPr="00AA111C" w:rsidRDefault="00AA111C" w:rsidP="00A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(зарегистрировано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Роструде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28.12.2016 №22/17-19)</w:t>
            </w: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7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роценты по обслуживанию заемных средств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AA111C" w:rsidP="00A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AA11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6 514</w:t>
            </w:r>
            <w:r w:rsidR="0030741C"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12 493</w:t>
            </w:r>
          </w:p>
        </w:tc>
      </w:tr>
      <w:tr w:rsidR="00A10DF8" w:rsidRPr="00056015" w:rsidTr="00A10DF8">
        <w:trPr>
          <w:trHeight w:val="34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по сомнительным долгам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AA11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136 691</w:t>
            </w:r>
            <w:r w:rsidR="0030741C"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63 619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A07CDD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65 100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расходы из прибыли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A07CDD" w:rsidP="00A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271096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7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="0027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***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41C" w:rsidRPr="00271096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7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="0027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***</w:t>
            </w:r>
          </w:p>
        </w:tc>
      </w:tr>
      <w:tr w:rsidR="00A10DF8" w:rsidRPr="00056015" w:rsidTr="00A10DF8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271096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прибыль (убыток)</w:t>
            </w:r>
            <w:r w:rsidR="0027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****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AA111C" w:rsidP="00A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271096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*****</w:t>
            </w:r>
            <w:r w:rsidR="0030741C"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271096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*****</w:t>
            </w:r>
            <w:r w:rsidR="0030741C"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0DF8" w:rsidRPr="00056015" w:rsidTr="00A10DF8">
        <w:trPr>
          <w:trHeight w:val="5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 продаж (величина прибыли от продаж в каждом рубле выручки)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AA111C" w:rsidP="00AA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271096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*****</w:t>
            </w:r>
            <w:r w:rsidR="0030741C"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7A7" w:rsidRDefault="00C577A7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741C" w:rsidRPr="00271096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7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*****</w:t>
            </w:r>
          </w:p>
        </w:tc>
      </w:tr>
      <w:tr w:rsidR="00A10DF8" w:rsidRPr="00056015" w:rsidTr="00C577A7">
        <w:trPr>
          <w:trHeight w:val="1838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инвестиционной программы (кем утверждена, дата утверждения, номер приказа или решения, электронный адрес размещения)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111C" w:rsidRPr="00AA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подлежит утверждению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056015" w:rsidRDefault="0030741C" w:rsidP="0030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A1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подлежит утверждению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DF8" w:rsidRPr="00C577A7" w:rsidRDefault="00A10DF8" w:rsidP="003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Утверждена Советом директоров</w:t>
            </w:r>
            <w:r w:rsidR="00A07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Общества </w:t>
            </w:r>
            <w:r w:rsidR="00A07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11.04.2019 (Протокол от 12.04.2019 №8)</w:t>
            </w:r>
          </w:p>
        </w:tc>
      </w:tr>
    </w:tbl>
    <w:p w:rsidR="00271096" w:rsidRDefault="00271096" w:rsidP="00271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F">
        <w:rPr>
          <w:rFonts w:ascii="Times New Roman" w:eastAsia="Times New Roman" w:hAnsi="Times New Roman" w:cs="Times New Roman"/>
          <w:sz w:val="24"/>
          <w:szCs w:val="24"/>
          <w:lang w:eastAsia="ru-RU"/>
        </w:rPr>
        <w:t>* Базовый период - год, предшествующий расчетному периоду регулирования.</w:t>
      </w:r>
    </w:p>
    <w:p w:rsidR="00271096" w:rsidRPr="004A4EAF" w:rsidRDefault="00271096" w:rsidP="00271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F">
        <w:rPr>
          <w:rFonts w:ascii="Times New Roman" w:eastAsia="Times New Roman" w:hAnsi="Times New Roman" w:cs="Times New Roman"/>
          <w:sz w:val="24"/>
          <w:szCs w:val="24"/>
          <w:lang w:eastAsia="ru-RU"/>
        </w:rPr>
        <w:t>** По п.3 отра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жено количество точек поставки </w:t>
      </w:r>
    </w:p>
    <w:p w:rsidR="00271096" w:rsidRPr="004A4EAF" w:rsidRDefault="00271096" w:rsidP="00271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***Отражена расчетная предпринимательская прибыль, предусмотренная Методическими указаниями по расчету сбытовых надбавок гарантирующих поставщиков с использованием метода </w:t>
      </w:r>
      <w:r w:rsidR="007A1C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сравнения аналогов, утв. приказом ФАС</w:t>
      </w:r>
      <w:r w:rsidRPr="004A4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21.11.2017 №1554/17</w:t>
      </w:r>
    </w:p>
    <w:p w:rsidR="00271096" w:rsidRDefault="00271096" w:rsidP="00271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EAF">
        <w:rPr>
          <w:rFonts w:ascii="Times New Roman" w:eastAsia="Times New Roman" w:hAnsi="Times New Roman" w:cs="Times New Roman"/>
          <w:sz w:val="24"/>
          <w:szCs w:val="24"/>
          <w:lang w:eastAsia="ru-RU"/>
        </w:rPr>
        <w:t>**** Чистая прибыль указана согласно Формы 2 «Отчет о финансовых результатах», учитывающей финансовый результат как регулируемой, 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нерегулируемой деятельности</w:t>
      </w:r>
    </w:p>
    <w:p w:rsidR="00271096" w:rsidRPr="004A4EAF" w:rsidRDefault="00271096" w:rsidP="00271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877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предусмотрено Методическими указаниями</w:t>
      </w:r>
      <w:r w:rsidRPr="00EA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расчету сбытовых надбавок гарантирующих поставщиков с использованием метода сравнения аналогов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утв.</w:t>
      </w:r>
      <w:r w:rsidRPr="00EA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A4E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A4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 от 21.01.2017 №1554/17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1096" w:rsidRDefault="002710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10DF8" w:rsidRDefault="00A10DF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C577A7" w:rsidRDefault="00C577A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10DF8" w:rsidRDefault="00A10DF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960"/>
        <w:gridCol w:w="3720"/>
        <w:gridCol w:w="1600"/>
        <w:gridCol w:w="1280"/>
        <w:gridCol w:w="1380"/>
        <w:gridCol w:w="1280"/>
        <w:gridCol w:w="1280"/>
        <w:gridCol w:w="1300"/>
        <w:gridCol w:w="1300"/>
      </w:tblGrid>
      <w:tr w:rsidR="00056015" w:rsidRPr="00056015" w:rsidTr="002458F3">
        <w:trPr>
          <w:trHeight w:val="31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3.           Цены (тарифы) по регулируемым видам деятельности организации</w:t>
            </w:r>
          </w:p>
        </w:tc>
      </w:tr>
      <w:tr w:rsidR="00056015" w:rsidRPr="00056015" w:rsidTr="002458F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15" w:rsidRPr="00056015" w:rsidTr="002458F3">
        <w:trPr>
          <w:trHeight w:val="141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Фактические показатели за год, предшествующий базовому периоду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Показатели, утвержденные на базовый период*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на расчетный период регулирования</w:t>
            </w:r>
          </w:p>
        </w:tc>
      </w:tr>
      <w:tr w:rsidR="00056015" w:rsidRPr="00056015" w:rsidTr="002458F3">
        <w:trPr>
          <w:trHeight w:val="6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полугодие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полугодие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полугодие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</w:tr>
      <w:tr w:rsidR="00056015" w:rsidRPr="00056015" w:rsidTr="002458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гарантирующих поставщиков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6015" w:rsidRPr="00056015" w:rsidTr="002458F3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 сбытовой надбавки для тарифной группы потребителей "население" и приравненных к нему категорий потребителей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руб./МВт*ч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7A7F18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332,39</w:t>
            </w:r>
            <w:r w:rsidR="00056015"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7A7F18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318,19</w:t>
            </w:r>
            <w:r w:rsidR="00056015"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8A006F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522,79</w:t>
            </w:r>
            <w:r w:rsidR="00056015"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BC6D3B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522,79</w:t>
            </w:r>
            <w:r w:rsidR="00056015"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9325F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1 492,23</w:t>
            </w:r>
          </w:p>
        </w:tc>
      </w:tr>
      <w:tr w:rsidR="00056015" w:rsidRPr="00056015" w:rsidTr="002458F3">
        <w:trPr>
          <w:trHeight w:val="18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 сбытовой надбавки для тарифной группы потребителей "сетевые организации, покупающие электрическую энергию для компенсации потерь электрической энергии"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руб./МВт*ч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A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A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56015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8A006F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244,19</w:t>
            </w:r>
            <w:r w:rsidR="00056015"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9325F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24,91</w:t>
            </w:r>
            <w:r w:rsidR="00056015"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015" w:rsidRPr="00056015" w:rsidRDefault="0009325F" w:rsidP="0005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24,91</w:t>
            </w:r>
            <w:r w:rsidR="00056015"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58F3" w:rsidRPr="00056015" w:rsidTr="00406702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2458F3" w:rsidP="0024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2458F3" w:rsidP="00245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 сбытовой надбавки для прочих потребителей: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F3" w:rsidRPr="00056015" w:rsidRDefault="002458F3" w:rsidP="0024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руб./МВт*ч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F3" w:rsidRPr="00056015" w:rsidRDefault="002458F3" w:rsidP="0024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F3" w:rsidRPr="00056015" w:rsidRDefault="002458F3" w:rsidP="001E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2458F3" w:rsidP="001E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2458F3" w:rsidP="0024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2458F3" w:rsidP="0024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2458F3" w:rsidP="0024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58F3" w:rsidRPr="00056015" w:rsidTr="00AC7FF3">
        <w:trPr>
          <w:trHeight w:val="3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2458F3" w:rsidP="00245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2458F3" w:rsidP="00245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670 кВт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2458F3" w:rsidP="0024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руб./МВт*ч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2458F3" w:rsidP="0024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A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2458F3" w:rsidP="0024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A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8A006F" w:rsidP="0024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344,56</w:t>
            </w:r>
            <w:r w:rsidR="002458F3"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8A006F" w:rsidP="0024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423,78</w:t>
            </w:r>
            <w:r w:rsidR="002458F3"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BC6D3B" w:rsidP="0024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423,78</w:t>
            </w:r>
            <w:r w:rsidR="002458F3"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09325F" w:rsidP="0024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1 024,06</w:t>
            </w:r>
            <w:r w:rsidR="002458F3"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58F3" w:rsidRPr="00056015" w:rsidTr="007A7F1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2458F3" w:rsidP="00245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2458F3" w:rsidP="00245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670 кВт до 10 МВт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2458F3" w:rsidP="0024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руб./МВт*ч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F3" w:rsidRPr="00056015" w:rsidRDefault="007A7F18" w:rsidP="0024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8F3" w:rsidRPr="00056015" w:rsidRDefault="007A7F18" w:rsidP="0024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2458F3" w:rsidP="0024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8A006F" w:rsidP="0024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141,26</w:t>
            </w:r>
            <w:r w:rsidR="002458F3"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BC6D3B" w:rsidP="00C57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09325F" w:rsidP="0024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394,06</w:t>
            </w:r>
          </w:p>
        </w:tc>
      </w:tr>
      <w:tr w:rsidR="002458F3" w:rsidRPr="00056015" w:rsidTr="00AC7FF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2458F3" w:rsidP="00245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2458F3" w:rsidP="00245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 МВт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2458F3" w:rsidP="0024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руб./МВт*ч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2458F3" w:rsidP="0024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A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2458F3" w:rsidP="0024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A7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2458F3" w:rsidP="0024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A0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8A006F" w:rsidP="0024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141,26</w:t>
            </w:r>
            <w:r w:rsidR="002458F3"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C577A7" w:rsidP="0024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6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141,26</w:t>
            </w:r>
            <w:r w:rsidR="002458F3"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8F3" w:rsidRPr="00056015" w:rsidRDefault="002458F3" w:rsidP="00245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9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341,35</w:t>
            </w:r>
          </w:p>
        </w:tc>
      </w:tr>
      <w:tr w:rsidR="008F24CD" w:rsidRPr="00056015" w:rsidTr="008F24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4CD" w:rsidRPr="00056015" w:rsidRDefault="008F24CD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4CD" w:rsidRDefault="008F24CD" w:rsidP="008F2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Базовый период - год, предшествующий расчетному периоду регулирования.</w:t>
            </w:r>
          </w:p>
          <w:p w:rsidR="008F24CD" w:rsidRDefault="008F24CD" w:rsidP="008F2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4CD" w:rsidRPr="008F24CD" w:rsidRDefault="008F24CD" w:rsidP="008F24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F24C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Примечание:</w:t>
            </w:r>
          </w:p>
          <w:p w:rsidR="008F24CD" w:rsidRPr="00056015" w:rsidRDefault="008F24CD" w:rsidP="00551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 о размере сбытовых надбавок гарантирующего поставщика ПАО «Тамбовская энергосбытовая компания» сформированы с учетом норм Федерального закона от 27.12.2018 № 522-ФЗ</w:t>
            </w:r>
            <w:r w:rsidR="004C5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4C5552" w:rsidRPr="004C5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Федерации"</w:t>
            </w:r>
            <w:r w:rsidRPr="008F2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могут быть пересмотрены при принятии подзаконных актов в целях реализации Федерального закона от 27.12.2018 № 522-ФЗ</w:t>
            </w:r>
            <w:r w:rsidR="00E97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056015" w:rsidRPr="00056015" w:rsidRDefault="00056015" w:rsidP="00E9730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056015" w:rsidRPr="00056015" w:rsidSect="004C5552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51"/>
    <w:rsid w:val="0005419D"/>
    <w:rsid w:val="00056015"/>
    <w:rsid w:val="0009325F"/>
    <w:rsid w:val="000B307A"/>
    <w:rsid w:val="00115F38"/>
    <w:rsid w:val="00124DB6"/>
    <w:rsid w:val="00161B26"/>
    <w:rsid w:val="001957A0"/>
    <w:rsid w:val="001E061B"/>
    <w:rsid w:val="00234B69"/>
    <w:rsid w:val="002458F3"/>
    <w:rsid w:val="00271096"/>
    <w:rsid w:val="002A7542"/>
    <w:rsid w:val="002E5ED1"/>
    <w:rsid w:val="0030741C"/>
    <w:rsid w:val="00355753"/>
    <w:rsid w:val="003F530D"/>
    <w:rsid w:val="00406702"/>
    <w:rsid w:val="00443FA2"/>
    <w:rsid w:val="00483120"/>
    <w:rsid w:val="004C5552"/>
    <w:rsid w:val="004E32A2"/>
    <w:rsid w:val="00551B53"/>
    <w:rsid w:val="00553B01"/>
    <w:rsid w:val="005B5C08"/>
    <w:rsid w:val="00613B26"/>
    <w:rsid w:val="00614C8E"/>
    <w:rsid w:val="0069753A"/>
    <w:rsid w:val="006A177B"/>
    <w:rsid w:val="006B35E9"/>
    <w:rsid w:val="006D049F"/>
    <w:rsid w:val="006E3BFD"/>
    <w:rsid w:val="006F240E"/>
    <w:rsid w:val="0073701D"/>
    <w:rsid w:val="007A0CE2"/>
    <w:rsid w:val="007A1CEB"/>
    <w:rsid w:val="007A77E0"/>
    <w:rsid w:val="007A7F18"/>
    <w:rsid w:val="007D726F"/>
    <w:rsid w:val="0086122B"/>
    <w:rsid w:val="008A006F"/>
    <w:rsid w:val="008E4F57"/>
    <w:rsid w:val="008F24CD"/>
    <w:rsid w:val="0095244B"/>
    <w:rsid w:val="00A07CDD"/>
    <w:rsid w:val="00A10DF8"/>
    <w:rsid w:val="00A17E80"/>
    <w:rsid w:val="00A33E36"/>
    <w:rsid w:val="00A34151"/>
    <w:rsid w:val="00AA111C"/>
    <w:rsid w:val="00AA67AE"/>
    <w:rsid w:val="00AC7FF3"/>
    <w:rsid w:val="00B83B1E"/>
    <w:rsid w:val="00BC6D3B"/>
    <w:rsid w:val="00BF195D"/>
    <w:rsid w:val="00C32625"/>
    <w:rsid w:val="00C577A7"/>
    <w:rsid w:val="00CE34D5"/>
    <w:rsid w:val="00CF663E"/>
    <w:rsid w:val="00DC1FAA"/>
    <w:rsid w:val="00E415AB"/>
    <w:rsid w:val="00E97306"/>
    <w:rsid w:val="00EB3349"/>
    <w:rsid w:val="00F6749C"/>
    <w:rsid w:val="00FF0543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FA745-1207-4814-B3A1-710970AC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1139</Words>
  <Characters>8740</Characters>
  <Application>Microsoft Office Word</Application>
  <DocSecurity>0</DocSecurity>
  <Lines>624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"Тамбовская энергосбытовая компания"</Company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Лахарева Елена Викторовна</dc:creator>
  <cp:keywords/>
  <dc:description/>
  <cp:lastModifiedBy>Бобьяков Александр Сергеевич</cp:lastModifiedBy>
  <cp:revision>42</cp:revision>
  <cp:lastPrinted>2019-04-19T11:37:00Z</cp:lastPrinted>
  <dcterms:created xsi:type="dcterms:W3CDTF">2019-03-05T12:38:00Z</dcterms:created>
  <dcterms:modified xsi:type="dcterms:W3CDTF">2019-04-19T12:30:00Z</dcterms:modified>
</cp:coreProperties>
</file>