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681F03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681F03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681F0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681F03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6"/>
        <w:gridCol w:w="4361"/>
      </w:tblGrid>
      <w:tr w:rsidR="002617B4" w:rsidRPr="00681F03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681F03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681F03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681F03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681F03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681F03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681F03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681F03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681F03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681F03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681F03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681F03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471C8BD2" w:rsidR="002617B4" w:rsidRPr="00681F03" w:rsidRDefault="00EB29C5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31.10</w:t>
            </w:r>
            <w:r w:rsidR="006E44EF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.2025</w:t>
            </w:r>
          </w:p>
        </w:tc>
      </w:tr>
    </w:tbl>
    <w:p w14:paraId="3B1915C8" w14:textId="77777777" w:rsidR="002617B4" w:rsidRPr="00681F03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3"/>
      </w:tblGrid>
      <w:tr w:rsidR="009A139D" w:rsidRPr="00681F03" w14:paraId="66DE4AF1" w14:textId="77777777" w:rsidTr="000648E1">
        <w:tc>
          <w:tcPr>
            <w:tcW w:w="5000" w:type="pct"/>
          </w:tcPr>
          <w:p w14:paraId="6EAFBC78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681F03" w14:paraId="0FD7C82B" w14:textId="77777777" w:rsidTr="000648E1">
        <w:tc>
          <w:tcPr>
            <w:tcW w:w="5000" w:type="pct"/>
          </w:tcPr>
          <w:p w14:paraId="78EDE96C" w14:textId="1E878F46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EB29C5">
              <w:rPr>
                <w:rFonts w:ascii="Liberation Serif" w:hAnsi="Liberation Serif" w:cs="Liberation Serif"/>
                <w:sz w:val="24"/>
                <w:szCs w:val="24"/>
              </w:rPr>
              <w:t>31.10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.202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557B3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116FC425" w:rsidR="0068342A" w:rsidRPr="00681F03" w:rsidRDefault="0068342A" w:rsidP="00681F03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EB29C5">
              <w:rPr>
                <w:rFonts w:ascii="Liberation Serif" w:hAnsi="Liberation Serif" w:cs="Liberation Serif"/>
                <w:sz w:val="24"/>
                <w:szCs w:val="24"/>
              </w:rPr>
              <w:t>06</w:t>
            </w:r>
            <w:r w:rsidR="006E44EF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EB29C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="00681F03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="002D01BD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681F03" w:rsidRDefault="002E168B" w:rsidP="00681F03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1C2D491" w14:textId="77777777" w:rsidR="00917D3F" w:rsidRPr="00917D3F" w:rsidRDefault="00917D3F" w:rsidP="00917D3F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917D3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 рассмотрении отчета ПАО «Тамбовская энергосбытовая компания» об исполнении Плана мероприятий по отчуждению непрофильных активов на 2024-2025 гг. за III квартал 2025г.</w:t>
            </w:r>
          </w:p>
          <w:p w14:paraId="7A617C43" w14:textId="77777777" w:rsidR="00917D3F" w:rsidRPr="00917D3F" w:rsidRDefault="00917D3F" w:rsidP="00917D3F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917D3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 признании утратившей силу Политики организационного обеспечения ПАО «Тамбовская энергосбытовая компания».</w:t>
            </w:r>
          </w:p>
          <w:p w14:paraId="02A9199C" w14:textId="77777777" w:rsidR="00917D3F" w:rsidRDefault="00917D3F" w:rsidP="00917D3F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917D3F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72D8CFCE" w:rsidR="00D30E8B" w:rsidRPr="00681F03" w:rsidRDefault="00CF299D" w:rsidP="00917D3F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681F03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4777BB1D" w:rsidR="00240C27" w:rsidRPr="00681F03" w:rsidRDefault="00F5398E" w:rsidP="00CF1820">
            <w:pPr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tr w:rsidR="009A139D" w:rsidRPr="00681F03" w14:paraId="43208104" w14:textId="77777777" w:rsidTr="000648E1">
        <w:tc>
          <w:tcPr>
            <w:tcW w:w="5000" w:type="pct"/>
          </w:tcPr>
          <w:p w14:paraId="6426E4B3" w14:textId="77777777" w:rsidR="009A139D" w:rsidRPr="00681F03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681F03" w14:paraId="69B884AD" w14:textId="77777777" w:rsidTr="000648E1">
        <w:tc>
          <w:tcPr>
            <w:tcW w:w="5000" w:type="pct"/>
          </w:tcPr>
          <w:p w14:paraId="7936977E" w14:textId="77777777" w:rsidR="00AF7F89" w:rsidRPr="00681F03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27F07E9C" w:rsidR="006F4611" w:rsidRPr="00681F03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</w:t>
            </w:r>
            <w:r w:rsidR="007B791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</w:t>
            </w:r>
            <w:r w:rsidR="00091EDC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598C31A4" w:rsidR="00DC4E2D" w:rsidRPr="00681F03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</w:t>
            </w:r>
            <w:r w:rsidR="00DC4E2D" w:rsidRPr="00681F03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(подпись)</w:t>
            </w:r>
          </w:p>
          <w:p w14:paraId="512BCFAC" w14:textId="3DBBDD3E" w:rsidR="00F71955" w:rsidRPr="00681F03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681F03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EB29C5">
              <w:rPr>
                <w:rFonts w:ascii="Liberation Serif" w:hAnsi="Liberation Serif" w:cs="Liberation Serif"/>
                <w:color w:val="000000"/>
              </w:rPr>
              <w:t>31</w:t>
            </w:r>
            <w:r w:rsidR="00FE4AB0" w:rsidRPr="00681F03">
              <w:rPr>
                <w:rFonts w:ascii="Liberation Serif" w:hAnsi="Liberation Serif" w:cs="Liberation Serif"/>
                <w:color w:val="000000"/>
              </w:rPr>
              <w:t>»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EB29C5">
              <w:rPr>
                <w:rFonts w:ascii="Liberation Serif" w:hAnsi="Liberation Serif" w:cs="Liberation Serif"/>
              </w:rPr>
              <w:t>октября</w:t>
            </w:r>
            <w:bookmarkStart w:id="0" w:name="_GoBack"/>
            <w:bookmarkEnd w:id="0"/>
            <w:r w:rsidR="000E312F" w:rsidRPr="00681F03">
              <w:rPr>
                <w:rFonts w:ascii="Liberation Serif" w:hAnsi="Liberation Serif" w:cs="Liberation Serif"/>
              </w:rPr>
              <w:t xml:space="preserve"> </w:t>
            </w:r>
            <w:r w:rsidR="002D01BD" w:rsidRPr="00681F03">
              <w:rPr>
                <w:rFonts w:ascii="Liberation Serif" w:hAnsi="Liberation Serif" w:cs="Liberation Serif"/>
                <w:color w:val="000000"/>
              </w:rPr>
              <w:t>202</w:t>
            </w:r>
            <w:r w:rsidR="00240C27" w:rsidRPr="00681F03">
              <w:rPr>
                <w:rFonts w:ascii="Liberation Serif" w:hAnsi="Liberation Serif" w:cs="Liberation Serif"/>
                <w:color w:val="000000"/>
              </w:rPr>
              <w:t>5</w:t>
            </w:r>
            <w:r w:rsidR="007B791C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681F03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         </w:t>
            </w:r>
            <w:r w:rsidR="00681F03">
              <w:rPr>
                <w:rFonts w:ascii="Liberation Serif" w:hAnsi="Liberation Serif" w:cs="Liberation Serif"/>
                <w:color w:val="000000"/>
              </w:rPr>
              <w:t xml:space="preserve">      </w:t>
            </w:r>
            <w:r w:rsidR="00146AF8" w:rsidRPr="00681F03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681F03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681F03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681F03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681F03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681F03" w:rsidSect="00681F03">
      <w:pgSz w:w="11906" w:h="16838" w:code="9"/>
      <w:pgMar w:top="567" w:right="566" w:bottom="34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275FB"/>
    <w:rsid w:val="000328BE"/>
    <w:rsid w:val="00035452"/>
    <w:rsid w:val="00035F1B"/>
    <w:rsid w:val="00050B65"/>
    <w:rsid w:val="00051B2D"/>
    <w:rsid w:val="00052E89"/>
    <w:rsid w:val="000631BB"/>
    <w:rsid w:val="00063A01"/>
    <w:rsid w:val="000648E1"/>
    <w:rsid w:val="00080AF8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4B8D"/>
    <w:rsid w:val="00170B64"/>
    <w:rsid w:val="0017477C"/>
    <w:rsid w:val="00187447"/>
    <w:rsid w:val="00190087"/>
    <w:rsid w:val="00190A1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51B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0B44"/>
    <w:rsid w:val="00461132"/>
    <w:rsid w:val="00466080"/>
    <w:rsid w:val="004711E4"/>
    <w:rsid w:val="00476C1C"/>
    <w:rsid w:val="00483295"/>
    <w:rsid w:val="00490BE6"/>
    <w:rsid w:val="00491EF4"/>
    <w:rsid w:val="004928BF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5BA0"/>
    <w:rsid w:val="005B6093"/>
    <w:rsid w:val="005E7B53"/>
    <w:rsid w:val="005F1D7E"/>
    <w:rsid w:val="005F30D2"/>
    <w:rsid w:val="005F6846"/>
    <w:rsid w:val="005F7D39"/>
    <w:rsid w:val="00601C98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E44E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004C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869C5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9B0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17D3F"/>
    <w:rsid w:val="00920E9A"/>
    <w:rsid w:val="00925E40"/>
    <w:rsid w:val="00926E52"/>
    <w:rsid w:val="00932CB9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0EB5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4FDC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4302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E75A9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951"/>
    <w:rsid w:val="00CB5CD0"/>
    <w:rsid w:val="00CB6AB1"/>
    <w:rsid w:val="00CC46C9"/>
    <w:rsid w:val="00CD2CA6"/>
    <w:rsid w:val="00CE120F"/>
    <w:rsid w:val="00CE1BAC"/>
    <w:rsid w:val="00CE38CE"/>
    <w:rsid w:val="00CE60FA"/>
    <w:rsid w:val="00CF1820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9E"/>
    <w:rsid w:val="00D13F65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7DB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3BFA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B29C5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17DC7"/>
    <w:rsid w:val="00F32E5C"/>
    <w:rsid w:val="00F334D2"/>
    <w:rsid w:val="00F337F6"/>
    <w:rsid w:val="00F41853"/>
    <w:rsid w:val="00F431C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3</cp:revision>
  <cp:lastPrinted>2025-01-23T14:30:00Z</cp:lastPrinted>
  <dcterms:created xsi:type="dcterms:W3CDTF">2025-10-31T07:43:00Z</dcterms:created>
  <dcterms:modified xsi:type="dcterms:W3CDTF">2025-10-31T07:44:00Z</dcterms:modified>
</cp:coreProperties>
</file>