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14529C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2CA37AB0" w:rsidR="00491EF4" w:rsidRPr="0045368A" w:rsidRDefault="002E6239" w:rsidP="00E63D25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22</w:t>
            </w:r>
            <w:r w:rsidR="00AE2447" w:rsidRPr="0045368A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0</w:t>
            </w:r>
            <w:r w:rsidR="00E63D25">
              <w:rPr>
                <w:rStyle w:val="a5"/>
                <w:color w:val="000000" w:themeColor="text1"/>
                <w:u w:val="none"/>
              </w:rPr>
              <w:t>4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45368A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45368A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</w:tbl>
    <w:p w14:paraId="797DEB10" w14:textId="77777777"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64B8271C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2E6239">
              <w:rPr>
                <w:sz w:val="24"/>
                <w:szCs w:val="24"/>
              </w:rPr>
              <w:t>22</w:t>
            </w:r>
            <w:r w:rsidR="009A6B28">
              <w:rPr>
                <w:sz w:val="24"/>
                <w:szCs w:val="24"/>
              </w:rPr>
              <w:t xml:space="preserve"> </w:t>
            </w:r>
            <w:r w:rsidR="00E63D25">
              <w:rPr>
                <w:sz w:val="24"/>
                <w:szCs w:val="24"/>
              </w:rPr>
              <w:t>апреля</w:t>
            </w:r>
            <w:r w:rsidR="00F10B7E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5F30D2">
              <w:rPr>
                <w:sz w:val="24"/>
                <w:szCs w:val="24"/>
              </w:rPr>
              <w:t>9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7AE48CD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E6239">
              <w:rPr>
                <w:sz w:val="24"/>
                <w:szCs w:val="24"/>
              </w:rPr>
              <w:t>30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E63D25">
              <w:rPr>
                <w:sz w:val="24"/>
                <w:szCs w:val="24"/>
              </w:rPr>
              <w:t>апреля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5F30D2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7F4D3A81" w14:textId="77777777" w:rsidR="002E6239" w:rsidRPr="002E6239" w:rsidRDefault="002E6239" w:rsidP="002E6239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E6239">
              <w:rPr>
                <w:rFonts w:eastAsia="Calibri"/>
                <w:bCs/>
                <w:sz w:val="24"/>
                <w:szCs w:val="24"/>
              </w:rPr>
              <w:t>Об определении условий трудового договора с Генеральным директором ПАО «Тамбовская энергосбытовая компания».</w:t>
            </w:r>
          </w:p>
          <w:p w14:paraId="50CA72E7" w14:textId="77777777" w:rsidR="002E6239" w:rsidRPr="002E6239" w:rsidRDefault="002E6239" w:rsidP="002E6239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E6239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20.02.2019 (протокол от 25.02.2019 № 2).</w:t>
            </w:r>
          </w:p>
          <w:p w14:paraId="01A6F47E" w14:textId="77777777" w:rsidR="002E6239" w:rsidRPr="002E6239" w:rsidRDefault="002E6239" w:rsidP="002E6239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2E6239">
              <w:rPr>
                <w:rFonts w:eastAsia="Calibri"/>
                <w:bCs/>
                <w:sz w:val="24"/>
                <w:szCs w:val="24"/>
              </w:rPr>
              <w:t>Об одобрении сделок, связанных с привлечением ПАО «Тамбовская энергосбытовая компания» финансовых ресурсов, в редакции дополнительного (-ых) соглашения (-</w:t>
            </w:r>
            <w:proofErr w:type="spellStart"/>
            <w:r w:rsidRPr="002E6239">
              <w:rPr>
                <w:rFonts w:eastAsia="Calibri"/>
                <w:bCs/>
                <w:sz w:val="24"/>
                <w:szCs w:val="24"/>
              </w:rPr>
              <w:t>ий</w:t>
            </w:r>
            <w:proofErr w:type="spellEnd"/>
            <w:r w:rsidRPr="002E6239">
              <w:rPr>
                <w:rFonts w:eastAsia="Calibri"/>
                <w:bCs/>
                <w:sz w:val="24"/>
                <w:szCs w:val="24"/>
              </w:rPr>
              <w:t>).</w:t>
            </w:r>
          </w:p>
          <w:p w14:paraId="2907DC70" w14:textId="7CFE40D0" w:rsidR="0045368A" w:rsidRPr="00DF26A1" w:rsidRDefault="002E6239" w:rsidP="002E6239">
            <w:pPr>
              <w:numPr>
                <w:ilvl w:val="0"/>
                <w:numId w:val="36"/>
              </w:numPr>
              <w:tabs>
                <w:tab w:val="left" w:pos="993"/>
              </w:tabs>
              <w:spacing w:after="160" w:line="259" w:lineRule="auto"/>
              <w:ind w:left="22" w:firstLine="6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E6239">
              <w:rPr>
                <w:rFonts w:eastAsia="Calibri"/>
                <w:bCs/>
                <w:sz w:val="24"/>
                <w:szCs w:val="24"/>
              </w:rPr>
              <w:t>О выполнении поручений Совета директоров ПАО «Тамбовская энергосбытовая компания» от 12.12.2017 (протокол от 15.12.2017 № 19).</w:t>
            </w:r>
          </w:p>
          <w:p w14:paraId="3878F50D" w14:textId="77777777" w:rsid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14E949CC" w:rsidR="00F71955" w:rsidRPr="00872181" w:rsidRDefault="009A139D" w:rsidP="002E6239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2E6239">
              <w:rPr>
                <w:color w:val="000000"/>
              </w:rPr>
              <w:t>22</w:t>
            </w:r>
            <w:r w:rsidR="00FE4AB0">
              <w:rPr>
                <w:color w:val="000000"/>
              </w:rPr>
              <w:t>»</w:t>
            </w:r>
            <w:r w:rsidRPr="00E63EF0">
              <w:rPr>
                <w:color w:val="000000"/>
              </w:rPr>
              <w:t xml:space="preserve"> </w:t>
            </w:r>
            <w:r w:rsidR="00E63D25">
              <w:rPr>
                <w:color w:val="000000"/>
              </w:rPr>
              <w:t>апреля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5F30D2">
              <w:rPr>
                <w:color w:val="000000"/>
              </w:rPr>
              <w:t>9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  <w:bookmarkEnd w:id="0"/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C4BC0AE4"/>
    <w:lvl w:ilvl="0" w:tplc="1A6A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F0310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1553D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2019-04-22T12:23:00Z</cp:lastPrinted>
  <dcterms:created xsi:type="dcterms:W3CDTF">2019-04-22T12:08:00Z</dcterms:created>
  <dcterms:modified xsi:type="dcterms:W3CDTF">2019-04-22T12:36:00Z</dcterms:modified>
</cp:coreProperties>
</file>