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E9581F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4C3A081E" w:rsidR="00491EF4" w:rsidRPr="0045368A" w:rsidRDefault="003D7743" w:rsidP="00E9581F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</w:t>
            </w:r>
            <w:r w:rsidR="00E9581F">
              <w:rPr>
                <w:rStyle w:val="a5"/>
                <w:color w:val="000000" w:themeColor="text1"/>
                <w:u w:val="none"/>
              </w:rPr>
              <w:t>2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 w:rsidR="00E9581F">
              <w:rPr>
                <w:rStyle w:val="a5"/>
                <w:color w:val="000000" w:themeColor="text1"/>
                <w:u w:val="none"/>
              </w:rPr>
              <w:t>3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</w:tbl>
    <w:p w14:paraId="797DEB10" w14:textId="77777777"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p w14:paraId="19C5B59D" w14:textId="77777777" w:rsidR="00FE4AB0" w:rsidRPr="00872181" w:rsidRDefault="00FE4AB0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1283FD98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E9581F">
              <w:rPr>
                <w:sz w:val="24"/>
                <w:szCs w:val="24"/>
              </w:rPr>
              <w:t>12</w:t>
            </w:r>
            <w:r w:rsidR="009A6B28">
              <w:rPr>
                <w:sz w:val="24"/>
                <w:szCs w:val="24"/>
              </w:rPr>
              <w:t xml:space="preserve"> </w:t>
            </w:r>
            <w:r w:rsidR="00E9581F">
              <w:rPr>
                <w:sz w:val="24"/>
                <w:szCs w:val="24"/>
              </w:rPr>
              <w:t>марта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467A99C4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9581F">
              <w:rPr>
                <w:sz w:val="24"/>
                <w:szCs w:val="24"/>
              </w:rPr>
              <w:t>22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E9581F">
              <w:rPr>
                <w:sz w:val="24"/>
                <w:szCs w:val="24"/>
              </w:rPr>
              <w:t>марта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907DC70" w14:textId="3B216CE7" w:rsidR="0045368A" w:rsidRPr="00E9581F" w:rsidRDefault="00E9581F" w:rsidP="003D7743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9581F">
              <w:rPr>
                <w:rFonts w:eastAsia="Calibri"/>
                <w:bCs/>
                <w:sz w:val="24"/>
                <w:szCs w:val="24"/>
              </w:rPr>
              <w:t>Об утверждении Положения о порядке проведения регламентированных закупок товаров, работ, услуг для нужд ПАО «Тамбовская энергосбытовая компания» в новой редакции.</w:t>
            </w: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10BC2A29" w:rsidR="00CF299D" w:rsidRPr="0010752B" w:rsidRDefault="0045368A" w:rsidP="005F30D2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5368A">
              <w:rPr>
                <w:b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E1AC288" w:rsidR="00F71955" w:rsidRPr="00872181" w:rsidRDefault="009A139D" w:rsidP="00E9581F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E9581F">
              <w:rPr>
                <w:color w:val="000000"/>
              </w:rPr>
              <w:t>12</w:t>
            </w:r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E9581F">
              <w:rPr>
                <w:color w:val="000000"/>
              </w:rPr>
              <w:t>марта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3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0"/>
  </w:num>
  <w:num w:numId="23">
    <w:abstractNumId w:val="6"/>
  </w:num>
  <w:num w:numId="24">
    <w:abstractNumId w:val="21"/>
  </w:num>
  <w:num w:numId="25">
    <w:abstractNumId w:val="32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3"/>
  </w:num>
  <w:num w:numId="32">
    <w:abstractNumId w:val="17"/>
  </w:num>
  <w:num w:numId="33">
    <w:abstractNumId w:val="0"/>
  </w:num>
  <w:num w:numId="34">
    <w:abstractNumId w:val="31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63B2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2018-12-06T14:47:00Z</cp:lastPrinted>
  <dcterms:created xsi:type="dcterms:W3CDTF">2019-03-12T12:53:00Z</dcterms:created>
  <dcterms:modified xsi:type="dcterms:W3CDTF">2019-03-12T12:55:00Z</dcterms:modified>
</cp:coreProperties>
</file>