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3D774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B05D5E8" w:rsidR="00491EF4" w:rsidRPr="0045368A" w:rsidRDefault="003D7743" w:rsidP="0045368A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21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 w:rsidR="0045368A" w:rsidRPr="0045368A">
              <w:rPr>
                <w:rStyle w:val="a5"/>
                <w:color w:val="000000" w:themeColor="text1"/>
                <w:u w:val="none"/>
              </w:rPr>
              <w:t>2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14:paraId="19C5B59D" w14:textId="77777777" w:rsidR="00FE4AB0" w:rsidRPr="00872181" w:rsidRDefault="00FE4AB0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3EA9CE4B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45368A">
              <w:rPr>
                <w:sz w:val="24"/>
                <w:szCs w:val="24"/>
              </w:rPr>
              <w:t>2</w:t>
            </w:r>
            <w:r w:rsidR="003D7743">
              <w:rPr>
                <w:sz w:val="24"/>
                <w:szCs w:val="24"/>
              </w:rPr>
              <w:t>1</w:t>
            </w:r>
            <w:r w:rsidR="009A6B28">
              <w:rPr>
                <w:sz w:val="24"/>
                <w:szCs w:val="24"/>
              </w:rPr>
              <w:t xml:space="preserve"> </w:t>
            </w:r>
            <w:r w:rsidR="0045368A">
              <w:rPr>
                <w:sz w:val="24"/>
                <w:szCs w:val="24"/>
              </w:rPr>
              <w:t>февраля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4A7AA174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FE4AB0">
              <w:rPr>
                <w:sz w:val="24"/>
                <w:szCs w:val="24"/>
              </w:rPr>
              <w:t>2</w:t>
            </w:r>
            <w:r w:rsidR="003D7743">
              <w:rPr>
                <w:sz w:val="24"/>
                <w:szCs w:val="24"/>
              </w:rPr>
              <w:t>7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45368A">
              <w:rPr>
                <w:sz w:val="24"/>
                <w:szCs w:val="24"/>
              </w:rPr>
              <w:t>февраля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06092E4B" w14:textId="45F43CF0" w:rsidR="003D7743" w:rsidRPr="003D7743" w:rsidRDefault="003D7743" w:rsidP="003D7743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D7743">
              <w:rPr>
                <w:rFonts w:eastAsia="Calibri"/>
                <w:bCs/>
                <w:sz w:val="24"/>
                <w:szCs w:val="24"/>
              </w:rPr>
              <w:t>О выполнении поручений Совета директоров ПАО «Тамбовская энергосбытовая компания» от 28.04.2018 (протокол от 28.04.2018 № 7).</w:t>
            </w:r>
          </w:p>
          <w:p w14:paraId="2941B3C3" w14:textId="77777777" w:rsidR="003D7743" w:rsidRPr="003D7743" w:rsidRDefault="003D7743" w:rsidP="003D7743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D7743">
              <w:rPr>
                <w:rFonts w:eastAsia="Calibri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4 квартал 2018 года.</w:t>
            </w:r>
          </w:p>
          <w:p w14:paraId="2907DC70" w14:textId="589A0260" w:rsidR="0045368A" w:rsidRPr="0045368A" w:rsidRDefault="003D7743" w:rsidP="003D7743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D7743">
              <w:rPr>
                <w:rFonts w:eastAsia="Calibri"/>
                <w:bCs/>
                <w:sz w:val="24"/>
                <w:szCs w:val="24"/>
              </w:rPr>
              <w:t>Об определении цены и согласии на совершение сделок, в совершении которых имеется заинтересованность.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10BC2A29" w:rsidR="00CF299D" w:rsidRPr="0010752B" w:rsidRDefault="0045368A" w:rsidP="005F30D2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5368A">
              <w:rPr>
                <w:b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5F189AC8" w:rsidR="00F71955" w:rsidRPr="00872181" w:rsidRDefault="009A139D" w:rsidP="003D774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3D7743">
              <w:rPr>
                <w:color w:val="000000"/>
              </w:rPr>
              <w:t>21</w:t>
            </w:r>
            <w:bookmarkStart w:id="0" w:name="_GoBack"/>
            <w:bookmarkEnd w:id="0"/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45368A">
              <w:rPr>
                <w:color w:val="000000"/>
              </w:rPr>
              <w:t>февраля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0"/>
  </w:num>
  <w:num w:numId="23">
    <w:abstractNumId w:val="6"/>
  </w:num>
  <w:num w:numId="24">
    <w:abstractNumId w:val="21"/>
  </w:num>
  <w:num w:numId="25">
    <w:abstractNumId w:val="32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3"/>
  </w:num>
  <w:num w:numId="32">
    <w:abstractNumId w:val="17"/>
  </w:num>
  <w:num w:numId="33">
    <w:abstractNumId w:val="0"/>
  </w:num>
  <w:num w:numId="34">
    <w:abstractNumId w:val="3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2018-12-06T14:47:00Z</cp:lastPrinted>
  <dcterms:created xsi:type="dcterms:W3CDTF">2019-02-21T14:23:00Z</dcterms:created>
  <dcterms:modified xsi:type="dcterms:W3CDTF">2019-02-21T14:24:00Z</dcterms:modified>
</cp:coreProperties>
</file>