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ED326C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D326C">
              <w:rPr>
                <w:sz w:val="24"/>
                <w:szCs w:val="24"/>
              </w:rPr>
              <w:t>21</w:t>
            </w:r>
            <w:r w:rsidRPr="00872181">
              <w:rPr>
                <w:sz w:val="24"/>
                <w:szCs w:val="24"/>
              </w:rPr>
              <w:t xml:space="preserve"> </w:t>
            </w:r>
            <w:r w:rsidR="00C845C8">
              <w:rPr>
                <w:sz w:val="24"/>
                <w:szCs w:val="24"/>
              </w:rPr>
              <w:t>декабря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845C8">
              <w:rPr>
                <w:sz w:val="24"/>
                <w:szCs w:val="24"/>
              </w:rPr>
              <w:t>2</w:t>
            </w:r>
            <w:r w:rsidR="00ED326C">
              <w:rPr>
                <w:sz w:val="24"/>
                <w:szCs w:val="24"/>
              </w:rPr>
              <w:t>9</w:t>
            </w:r>
            <w:r w:rsidRPr="00872181">
              <w:rPr>
                <w:sz w:val="24"/>
                <w:szCs w:val="24"/>
              </w:rPr>
              <w:t xml:space="preserve"> </w:t>
            </w:r>
            <w:r w:rsidR="00C845C8">
              <w:rPr>
                <w:sz w:val="24"/>
                <w:szCs w:val="24"/>
              </w:rPr>
              <w:t>дека</w:t>
            </w:r>
            <w:r w:rsidR="00BC6BEB">
              <w:rPr>
                <w:sz w:val="24"/>
                <w:szCs w:val="24"/>
              </w:rPr>
              <w:t>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ED326C" w:rsidRPr="00ED326C" w:rsidRDefault="00ED326C" w:rsidP="00ED326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лимита стоимостных параметров заимствований ПАО «Тамбовская </w:t>
            </w:r>
            <w:proofErr w:type="spellStart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1 квартал 2017 года.</w:t>
            </w:r>
          </w:p>
          <w:p w:rsidR="00ED326C" w:rsidRPr="00ED326C" w:rsidRDefault="00ED326C" w:rsidP="00ED326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Страховщиков ПАО «Тамбовская </w:t>
            </w:r>
            <w:proofErr w:type="spellStart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2017-2019 годы.</w:t>
            </w:r>
          </w:p>
          <w:p w:rsidR="00ED326C" w:rsidRPr="00ED326C" w:rsidRDefault="00ED326C" w:rsidP="00ED326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Политики по внутреннему контролю ПАО «Тамбовская </w:t>
            </w:r>
            <w:proofErr w:type="spellStart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ПТ-031-2.</w:t>
            </w:r>
          </w:p>
          <w:p w:rsidR="00ED326C" w:rsidRPr="00ED326C" w:rsidRDefault="00ED326C" w:rsidP="00ED326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Положения об инсайдерской информации ПАО «Тамбовская </w:t>
            </w:r>
            <w:proofErr w:type="spellStart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ED326C" w:rsidRPr="00ED326C" w:rsidRDefault="00ED326C" w:rsidP="00ED326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Политики ПT-001-3 «Политика снабжения ПАО «Тамбовская </w:t>
            </w:r>
            <w:proofErr w:type="spellStart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ED326C" w:rsidRPr="00ED326C" w:rsidRDefault="00ED326C" w:rsidP="00ED326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Программы управления издержками ПАО «Тамбовская </w:t>
            </w:r>
            <w:proofErr w:type="spellStart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2017-2021 гг.</w:t>
            </w:r>
          </w:p>
          <w:p w:rsidR="00F5700E" w:rsidRPr="00F5700E" w:rsidRDefault="00ED326C" w:rsidP="00ED326C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26C">
              <w:rPr>
                <w:bCs/>
                <w:color w:val="000000"/>
                <w:sz w:val="24"/>
                <w:szCs w:val="24"/>
                <w:lang w:eastAsia="ru-RU"/>
              </w:rPr>
              <w:t>Об определении цены и одобрении сделок, в совершении которых имеется заинтересованность.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ED326C">
              <w:rPr>
                <w:color w:val="000000"/>
              </w:rPr>
              <w:t>21</w:t>
            </w:r>
            <w:bookmarkStart w:id="0" w:name="_GoBack"/>
            <w:bookmarkEnd w:id="0"/>
            <w:r w:rsidRPr="00872181">
              <w:rPr>
                <w:color w:val="000000"/>
              </w:rPr>
              <w:t xml:space="preserve">» </w:t>
            </w:r>
            <w:r w:rsidR="00C845C8">
              <w:rPr>
                <w:color w:val="000000"/>
              </w:rPr>
              <w:t>декабря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0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0"/>
  </w:num>
  <w:num w:numId="21">
    <w:abstractNumId w:val="17"/>
  </w:num>
  <w:num w:numId="22">
    <w:abstractNumId w:val="25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24824"/>
    <w:rsid w:val="00841658"/>
    <w:rsid w:val="008477C2"/>
    <w:rsid w:val="00851B4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5FEF3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2016-12-15T11:52:00Z</cp:lastPrinted>
  <dcterms:created xsi:type="dcterms:W3CDTF">2016-12-21T14:10:00Z</dcterms:created>
  <dcterms:modified xsi:type="dcterms:W3CDTF">2016-12-21T14:11:00Z</dcterms:modified>
</cp:coreProperties>
</file>